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</w:t>
      </w:r>
      <w:r w:rsidRPr="00000B3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КУРЕНИЕ МЕНЯЕТ ГЕНЫ ЧЕЛОВЕКА</w:t>
      </w: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B3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33ED655" wp14:editId="6CB13D6A">
            <wp:extent cx="2000250" cy="1333500"/>
            <wp:effectExtent l="0" t="0" r="0" b="0"/>
            <wp:docPr id="1" name="cc-m-textwithimage-image-8578639994" descr="https://image.jimcdn.com/app/cms/image/transf/dimension=210x1024:format=jpg/path/s45e535d5c52bd421/image/i9cec1e01331dc7be/version/13879561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578639994" descr="https://image.jimcdn.com/app/cms/image/transf/dimension=210x1024:format=jpg/path/s45e535d5c52bd421/image/i9cec1e01331dc7be/version/1387956187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sz w:val="25"/>
          <w:szCs w:val="25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sz w:val="25"/>
          <w:szCs w:val="25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sz w:val="25"/>
          <w:szCs w:val="25"/>
          <w:lang w:eastAsia="ru-RU"/>
        </w:rPr>
        <w:t xml:space="preserve">                   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Курение вызывает изменения в генах, которые могут привести к повышенному риску развития онкологических заболеваний и диабета, установили шведские ученые из научно-клинического Центра Университета Упсалы. Результаты новейшего исследования были опубликованы в научном журнале 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Human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 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Molecular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 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Genetics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.</w:t>
      </w: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sz w:val="25"/>
          <w:szCs w:val="25"/>
          <w:lang w:eastAsia="ru-RU"/>
        </w:rPr>
      </w:pPr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Известно, что мы наследуем гены от наших родителей. Позже в жизни генетический материал может быть изменен путем эпигенетических модификаций - химические изменения ДНК влияют на активность генов. Такие изменения, как правило, вызваны старением, а также факторами окружающей среды и образом жизни.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>Несмотря на то, что все знают о пагубном влиянии курения на здоровье человека, ежегодно число курильщиков на Земле неуклонно растет. Число людей, зависящих от никотина во всем мире уже более 1,5 миллиардов.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>В ходе работы ученые анализировали все изменения в генах курящих и некурящих людей. 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>Как оказалось, у курильщиков происходят изменения в генах, которые отвечают за иммунитет и качество спермы у мужчин. Более того, эти изменения присутствуют не только у тех, кто регулярно курит, но и у тех, кто уже давно отказался от табачной продукции.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 xml:space="preserve">“Эти изменения отрицательно влияют на иммунную систему, а также связаны с развитием диабета, рака, смертью клеток и метаболизмом”, - отмечает сотрудник отдела иммунологии, генетики и патологии в Университете Упсалы Оса 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Йоханссон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 (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Åsa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 </w:t>
      </w:r>
      <w:proofErr w:type="spell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Johansson</w:t>
      </w:r>
      <w:proofErr w:type="spell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), ведущий автор работы.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color w:val="666666"/>
          <w:sz w:val="25"/>
          <w:szCs w:val="25"/>
          <w:lang w:eastAsia="ru-RU"/>
        </w:rPr>
      </w:pPr>
    </w:p>
    <w:p w:rsidR="00000B3F" w:rsidRPr="00000B3F" w:rsidRDefault="00000B3F" w:rsidP="00000B3F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Arial"/>
          <w:sz w:val="25"/>
          <w:szCs w:val="25"/>
          <w:lang w:eastAsia="ru-RU"/>
        </w:rPr>
      </w:pPr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Дело в том, что у курильщиков изменяется процесс преобразования генной информации в структуры и функции клетки (так называемая экспрессия генов). Соответственно, активность генов становится ненормальной. То есть преобразование ДНК в белки, определяющие течение различных болезней, у курильщиков также не соответствует тому, что происходит в организме никогда не курившего человека.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>Ученые надеются, что их исследование поможет предотвратить развитие этих распространенных ныне заболеваний.</w:t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</w:r>
      <w:r w:rsidRPr="00000B3F">
        <w:rPr>
          <w:rFonts w:ascii="Georgia" w:eastAsia="Times New Roman" w:hAnsi="Georgia" w:cs="Arial"/>
          <w:sz w:val="25"/>
          <w:szCs w:val="25"/>
          <w:lang w:eastAsia="ru-RU"/>
        </w:rPr>
        <w:br/>
        <w:t xml:space="preserve">Медики настоятельно рекомендуют не начинать курить. Когда человек бросает курить, его организм начинает уничтожать те повреждения, которые нанесло курение. Однако вопреки </w:t>
      </w:r>
      <w:proofErr w:type="gramStart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>расхожим</w:t>
      </w:r>
      <w:proofErr w:type="gramEnd"/>
      <w:r w:rsidRPr="00000B3F">
        <w:rPr>
          <w:rFonts w:ascii="Georgia" w:eastAsia="Times New Roman" w:hAnsi="Georgia" w:cs="Arial"/>
          <w:sz w:val="25"/>
          <w:szCs w:val="25"/>
          <w:lang w:eastAsia="ru-RU"/>
        </w:rPr>
        <w:t xml:space="preserve"> представлениям, популярным среди самих любителей табака, не все системы организма могут в полной мере восстановиться. </w:t>
      </w:r>
    </w:p>
    <w:p w:rsidR="00000B3F" w:rsidRPr="00000B3F" w:rsidRDefault="00000B3F" w:rsidP="00000B3F">
      <w:pPr>
        <w:jc w:val="both"/>
      </w:pPr>
    </w:p>
    <w:p w:rsidR="00000B3F" w:rsidRDefault="00000B3F" w:rsidP="00000B3F"/>
    <w:p w:rsidR="00194471" w:rsidRPr="00000B3F" w:rsidRDefault="00000B3F" w:rsidP="00000B3F">
      <w:pPr>
        <w:tabs>
          <w:tab w:val="left" w:pos="3090"/>
        </w:tabs>
        <w:rPr>
          <w:sz w:val="26"/>
          <w:szCs w:val="26"/>
        </w:rPr>
      </w:pPr>
      <w:r>
        <w:tab/>
      </w:r>
      <w:proofErr w:type="gramStart"/>
      <w:r w:rsidRPr="00000B3F">
        <w:rPr>
          <w:sz w:val="26"/>
          <w:szCs w:val="26"/>
        </w:rPr>
        <w:t>п</w:t>
      </w:r>
      <w:proofErr w:type="gramEnd"/>
      <w:r w:rsidRPr="00000B3F">
        <w:rPr>
          <w:sz w:val="26"/>
          <w:szCs w:val="26"/>
        </w:rPr>
        <w:t>/санитарного врача филиала ФБУЗ «</w:t>
      </w:r>
      <w:proofErr w:type="spellStart"/>
      <w:r w:rsidRPr="00000B3F">
        <w:rPr>
          <w:sz w:val="26"/>
          <w:szCs w:val="26"/>
        </w:rPr>
        <w:t>ЦГиЭ</w:t>
      </w:r>
      <w:proofErr w:type="spellEnd"/>
      <w:r w:rsidRPr="00000B3F">
        <w:rPr>
          <w:sz w:val="26"/>
          <w:szCs w:val="26"/>
        </w:rPr>
        <w:t xml:space="preserve"> в Рязанской области в Шиловском районе»         </w:t>
      </w:r>
      <w:bookmarkStart w:id="0" w:name="_GoBack"/>
      <w:bookmarkEnd w:id="0"/>
      <w:r w:rsidRPr="00000B3F">
        <w:rPr>
          <w:sz w:val="26"/>
          <w:szCs w:val="26"/>
        </w:rPr>
        <w:t>НАДЕЖДА КОЛДАЕВА</w:t>
      </w:r>
    </w:p>
    <w:p w:rsidR="00000B3F" w:rsidRPr="00000B3F" w:rsidRDefault="00000B3F">
      <w:pPr>
        <w:tabs>
          <w:tab w:val="left" w:pos="3090"/>
        </w:tabs>
        <w:rPr>
          <w:sz w:val="26"/>
          <w:szCs w:val="26"/>
        </w:rPr>
      </w:pPr>
    </w:p>
    <w:sectPr w:rsidR="00000B3F" w:rsidRPr="000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F"/>
    <w:rsid w:val="00000B3F"/>
    <w:rsid w:val="001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2018-10-15T10:23:00Z</dcterms:created>
  <dcterms:modified xsi:type="dcterms:W3CDTF">2018-10-15T10:28:00Z</dcterms:modified>
</cp:coreProperties>
</file>